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009F" w:rsidRPr="00E41B46" w:rsidRDefault="005E009F" w:rsidP="005E009F">
      <w:pPr>
        <w:spacing w:line="240" w:lineRule="auto"/>
        <w:contextualSpacing/>
        <w:rPr>
          <w:rFonts w:asciiTheme="majorHAnsi" w:hAnsiTheme="majorHAnsi" w:cs="Arial"/>
        </w:rPr>
      </w:pPr>
      <w:r w:rsidRPr="00E41B46">
        <w:rPr>
          <w:rFonts w:asciiTheme="majorHAnsi" w:hAnsiTheme="majorHAnsi" w:cs="Arial"/>
        </w:rPr>
        <w:t>Freshman English</w:t>
      </w:r>
    </w:p>
    <w:p w:rsidR="005E009F" w:rsidRPr="00E41B46" w:rsidRDefault="005E009F" w:rsidP="005E009F">
      <w:pPr>
        <w:spacing w:line="240" w:lineRule="auto"/>
        <w:contextualSpacing/>
        <w:rPr>
          <w:rFonts w:asciiTheme="majorHAnsi" w:hAnsiTheme="majorHAnsi" w:cs="Arial"/>
          <w:i/>
        </w:rPr>
      </w:pPr>
      <w:r w:rsidRPr="00E41B46">
        <w:rPr>
          <w:rFonts w:asciiTheme="majorHAnsi" w:hAnsiTheme="majorHAnsi" w:cs="Arial"/>
          <w:i/>
        </w:rPr>
        <w:t>Of Mice and Men</w:t>
      </w:r>
    </w:p>
    <w:p w:rsidR="005E009F" w:rsidRPr="00E41B46" w:rsidRDefault="005E009F" w:rsidP="005E009F">
      <w:pPr>
        <w:spacing w:line="240" w:lineRule="auto"/>
        <w:contextualSpacing/>
        <w:rPr>
          <w:rFonts w:asciiTheme="majorHAnsi" w:hAnsiTheme="majorHAnsi" w:cs="Arial"/>
        </w:rPr>
      </w:pPr>
      <w:r w:rsidRPr="00E41B46">
        <w:rPr>
          <w:rFonts w:asciiTheme="majorHAnsi" w:hAnsiTheme="majorHAnsi" w:cs="Arial"/>
        </w:rPr>
        <w:t>Chapter(s) _________</w:t>
      </w:r>
    </w:p>
    <w:p w:rsidR="005E009F" w:rsidRPr="00E41B46" w:rsidRDefault="005E009F" w:rsidP="005E009F">
      <w:pPr>
        <w:spacing w:line="240" w:lineRule="auto"/>
        <w:contextualSpacing/>
        <w:rPr>
          <w:rFonts w:asciiTheme="majorHAnsi" w:hAnsiTheme="majorHAnsi" w:cs="Arial"/>
        </w:rPr>
      </w:pPr>
      <w:r w:rsidRPr="00E41B46">
        <w:rPr>
          <w:rFonts w:asciiTheme="majorHAnsi" w:hAnsiTheme="majorHAnsi" w:cs="Arial"/>
        </w:rPr>
        <w:t>Double-Entry Journal</w:t>
      </w:r>
    </w:p>
    <w:p w:rsidR="005E009F" w:rsidRPr="00E41B46" w:rsidRDefault="005E009F" w:rsidP="005E009F">
      <w:pPr>
        <w:spacing w:line="240" w:lineRule="auto"/>
        <w:contextualSpacing/>
        <w:rPr>
          <w:rFonts w:asciiTheme="majorHAnsi" w:hAnsiTheme="majorHAnsi" w:cs="Arial"/>
        </w:rPr>
      </w:pPr>
    </w:p>
    <w:p w:rsidR="005E009F" w:rsidRPr="00E41B46" w:rsidRDefault="005E009F" w:rsidP="005E009F">
      <w:pPr>
        <w:spacing w:line="240" w:lineRule="auto"/>
        <w:contextualSpacing/>
        <w:rPr>
          <w:rFonts w:asciiTheme="majorHAnsi" w:hAnsiTheme="majorHAnsi" w:cs="Arial"/>
        </w:rPr>
      </w:pPr>
      <w:r w:rsidRPr="00E41B46">
        <w:rPr>
          <w:rFonts w:asciiTheme="majorHAnsi" w:hAnsiTheme="majorHAnsi" w:cs="Arial"/>
        </w:rPr>
        <w:t>Overview:</w:t>
      </w:r>
    </w:p>
    <w:p w:rsidR="005E009F" w:rsidRPr="00E41B46" w:rsidRDefault="005E009F" w:rsidP="005E009F">
      <w:pPr>
        <w:spacing w:line="240" w:lineRule="auto"/>
        <w:contextualSpacing/>
        <w:rPr>
          <w:rFonts w:asciiTheme="majorHAnsi" w:hAnsiTheme="majorHAnsi" w:cs="Arial"/>
        </w:rPr>
      </w:pPr>
    </w:p>
    <w:p w:rsidR="005E009F" w:rsidRPr="00E41B46" w:rsidRDefault="005E009F" w:rsidP="005E009F">
      <w:pPr>
        <w:spacing w:line="240" w:lineRule="auto"/>
        <w:contextualSpacing/>
        <w:rPr>
          <w:rFonts w:asciiTheme="majorHAnsi" w:hAnsiTheme="majorHAnsi" w:cs="Arial"/>
        </w:rPr>
      </w:pPr>
      <w:r w:rsidRPr="00E41B46">
        <w:rPr>
          <w:rFonts w:asciiTheme="majorHAnsi" w:hAnsiTheme="majorHAnsi" w:cs="Arial"/>
        </w:rPr>
        <w:t>Double-Entry journals are two-sided ledgers with quotations (concrete details) on the left and your commentary (re</w:t>
      </w:r>
      <w:r>
        <w:rPr>
          <w:rFonts w:asciiTheme="majorHAnsi" w:hAnsiTheme="majorHAnsi" w:cs="Arial"/>
        </w:rPr>
        <w:t>actions/thoughts) on the right.</w:t>
      </w:r>
    </w:p>
    <w:p w:rsidR="005E009F" w:rsidRPr="00E41B46" w:rsidRDefault="005E009F" w:rsidP="005E009F">
      <w:pPr>
        <w:pStyle w:val="ListParagraph"/>
        <w:numPr>
          <w:ilvl w:val="0"/>
          <w:numId w:val="1"/>
        </w:numPr>
        <w:spacing w:line="240" w:lineRule="auto"/>
        <w:rPr>
          <w:rFonts w:asciiTheme="majorHAnsi" w:hAnsiTheme="majorHAnsi" w:cs="Arial"/>
        </w:rPr>
      </w:pPr>
      <w:proofErr w:type="gramStart"/>
      <w:r w:rsidRPr="00E41B46">
        <w:rPr>
          <w:rFonts w:asciiTheme="majorHAnsi" w:hAnsiTheme="majorHAnsi" w:cs="Arial"/>
        </w:rPr>
        <w:t xml:space="preserve">Select </w:t>
      </w:r>
      <w:r>
        <w:rPr>
          <w:rFonts w:asciiTheme="majorHAnsi" w:hAnsiTheme="majorHAnsi" w:cs="Arial"/>
        </w:rPr>
        <w:t xml:space="preserve"> one</w:t>
      </w:r>
      <w:proofErr w:type="gramEnd"/>
      <w:r>
        <w:rPr>
          <w:rFonts w:asciiTheme="majorHAnsi" w:hAnsiTheme="majorHAnsi" w:cs="Arial"/>
        </w:rPr>
        <w:t xml:space="preserve"> quotation from each chapter </w:t>
      </w:r>
      <w:r w:rsidRPr="00E41B46">
        <w:rPr>
          <w:rFonts w:asciiTheme="majorHAnsi" w:hAnsiTheme="majorHAnsi" w:cs="Arial"/>
        </w:rPr>
        <w:t>that reveal</w:t>
      </w:r>
      <w:r>
        <w:rPr>
          <w:rFonts w:asciiTheme="majorHAnsi" w:hAnsiTheme="majorHAnsi" w:cs="Arial"/>
        </w:rPr>
        <w:t>s</w:t>
      </w:r>
      <w:r w:rsidRPr="00E41B46">
        <w:rPr>
          <w:rFonts w:asciiTheme="majorHAnsi" w:hAnsiTheme="majorHAnsi" w:cs="Arial"/>
        </w:rPr>
        <w:t xml:space="preserve"> meaning through the setting, characters, and/or themes.</w:t>
      </w:r>
    </w:p>
    <w:p w:rsidR="005E009F" w:rsidRPr="00E41B46" w:rsidRDefault="005E009F" w:rsidP="005E009F">
      <w:pPr>
        <w:pStyle w:val="ListParagraph"/>
        <w:numPr>
          <w:ilvl w:val="0"/>
          <w:numId w:val="1"/>
        </w:numPr>
        <w:spacing w:line="240" w:lineRule="auto"/>
        <w:rPr>
          <w:rFonts w:asciiTheme="majorHAnsi" w:hAnsiTheme="majorHAnsi" w:cs="Arial"/>
        </w:rPr>
      </w:pPr>
      <w:r w:rsidRPr="00E41B46">
        <w:rPr>
          <w:rFonts w:asciiTheme="majorHAnsi" w:hAnsiTheme="majorHAnsi" w:cs="Arial"/>
        </w:rPr>
        <w:t>Use quotation marks and parenthetical citations for your text-based evidence.</w:t>
      </w:r>
    </w:p>
    <w:p w:rsidR="005E009F" w:rsidRPr="00E41B46" w:rsidRDefault="005E009F" w:rsidP="005E009F">
      <w:pPr>
        <w:pStyle w:val="ListParagraph"/>
        <w:numPr>
          <w:ilvl w:val="0"/>
          <w:numId w:val="1"/>
        </w:numPr>
        <w:spacing w:line="240" w:lineRule="auto"/>
        <w:rPr>
          <w:rFonts w:asciiTheme="majorHAnsi" w:hAnsiTheme="majorHAnsi" w:cs="Arial"/>
        </w:rPr>
      </w:pPr>
      <w:r w:rsidRPr="00E41B46">
        <w:rPr>
          <w:rFonts w:asciiTheme="majorHAnsi" w:hAnsiTheme="majorHAnsi" w:cs="Arial"/>
        </w:rPr>
        <w:t xml:space="preserve">The commentary </w:t>
      </w:r>
      <w:r w:rsidRPr="00E41B46">
        <w:rPr>
          <w:rFonts w:asciiTheme="majorHAnsi" w:hAnsiTheme="majorHAnsi" w:cs="Arial"/>
          <w:b/>
        </w:rPr>
        <w:t>MUST be AT LEAST 35</w:t>
      </w:r>
      <w:r w:rsidRPr="00E41B46">
        <w:rPr>
          <w:rFonts w:asciiTheme="majorHAnsi" w:hAnsiTheme="majorHAnsi" w:cs="Arial"/>
        </w:rPr>
        <w:t xml:space="preserve"> words in length.  </w:t>
      </w:r>
      <w:r w:rsidRPr="00E41B46">
        <w:rPr>
          <w:rFonts w:asciiTheme="majorHAnsi" w:hAnsiTheme="majorHAnsi" w:cs="Arial"/>
          <w:b/>
          <w:sz w:val="36"/>
          <w:szCs w:val="36"/>
        </w:rPr>
        <w:t>Count your words!</w:t>
      </w:r>
      <w:r w:rsidRPr="00E41B46">
        <w:rPr>
          <w:rFonts w:asciiTheme="majorHAnsi" w:hAnsiTheme="majorHAnsi" w:cs="Arial"/>
        </w:rPr>
        <w:t xml:space="preserve">  Do not restate the concrete detail in your commentary column.  Instead, explain the significance of the passage, examining how it is closely related to the story’s plot, characters, setting, symbolisms, figurative language, or themes.  </w:t>
      </w:r>
    </w:p>
    <w:p w:rsidR="005E009F" w:rsidRPr="00E41B46" w:rsidRDefault="005E009F" w:rsidP="005E009F">
      <w:pPr>
        <w:pStyle w:val="ListParagraph"/>
        <w:numPr>
          <w:ilvl w:val="0"/>
          <w:numId w:val="1"/>
        </w:numPr>
        <w:spacing w:line="240" w:lineRule="auto"/>
        <w:rPr>
          <w:rFonts w:asciiTheme="majorHAnsi" w:hAnsiTheme="majorHAnsi" w:cs="Arial"/>
        </w:rPr>
      </w:pPr>
      <w:r w:rsidRPr="00E41B46">
        <w:rPr>
          <w:rFonts w:asciiTheme="majorHAnsi" w:hAnsiTheme="majorHAnsi" w:cs="Arial"/>
        </w:rPr>
        <w:t>You may also reflect on particular questions that come to mind as you read that passage.  These questions could also become part of your commentary.</w:t>
      </w:r>
    </w:p>
    <w:p w:rsidR="005E009F" w:rsidRPr="00E41B46" w:rsidRDefault="005E009F" w:rsidP="005E009F">
      <w:pPr>
        <w:spacing w:line="240" w:lineRule="auto"/>
        <w:contextualSpacing/>
        <w:rPr>
          <w:rFonts w:asciiTheme="majorHAnsi" w:hAnsiTheme="majorHAnsi" w:cs="Arial"/>
        </w:rPr>
      </w:pPr>
      <w:r w:rsidRPr="00E41B46">
        <w:rPr>
          <w:rFonts w:asciiTheme="majorHAnsi" w:hAnsiTheme="majorHAnsi" w:cs="Arial"/>
        </w:rPr>
        <w:t xml:space="preserve">Example entry:  This is just ONE example.  You may not use it as one of YOUR entries!  </w:t>
      </w:r>
      <w:r w:rsidRPr="00E41B46">
        <w:rPr>
          <w:rFonts w:asciiTheme="majorHAnsi" w:hAnsiTheme="majorHAnsi" w:cs="Arial"/>
          <w:u w:val="single"/>
        </w:rPr>
        <w:t>Remember, you need</w:t>
      </w:r>
    </w:p>
    <w:p w:rsidR="005E009F" w:rsidRPr="00E41B46" w:rsidRDefault="005E009F" w:rsidP="005E009F">
      <w:pPr>
        <w:spacing w:line="240" w:lineRule="auto"/>
        <w:contextualSpacing/>
        <w:rPr>
          <w:rFonts w:asciiTheme="majorHAnsi" w:hAnsiTheme="majorHAnsi" w:cs="Arial"/>
          <w:u w:val="single"/>
        </w:rPr>
      </w:pPr>
      <w:r w:rsidRPr="00E41B46">
        <w:rPr>
          <w:rFonts w:asciiTheme="majorHAnsi" w:hAnsiTheme="majorHAnsi" w:cs="Arial"/>
        </w:rPr>
        <w:tab/>
      </w:r>
      <w:r w:rsidRPr="00E41B46">
        <w:rPr>
          <w:rFonts w:asciiTheme="majorHAnsi" w:hAnsiTheme="majorHAnsi" w:cs="Arial"/>
        </w:rPr>
        <w:tab/>
        <w:t xml:space="preserve">   </w:t>
      </w:r>
      <w:proofErr w:type="gramStart"/>
      <w:r w:rsidRPr="00E41B46">
        <w:rPr>
          <w:rFonts w:asciiTheme="majorHAnsi" w:hAnsiTheme="majorHAnsi" w:cs="Arial"/>
          <w:u w:val="single"/>
        </w:rPr>
        <w:t>to</w:t>
      </w:r>
      <w:proofErr w:type="gramEnd"/>
      <w:r w:rsidRPr="00E41B46">
        <w:rPr>
          <w:rFonts w:asciiTheme="majorHAnsi" w:hAnsiTheme="majorHAnsi" w:cs="Arial"/>
          <w:u w:val="single"/>
        </w:rPr>
        <w:t xml:space="preserve"> cr</w:t>
      </w:r>
      <w:r>
        <w:rPr>
          <w:rFonts w:asciiTheme="majorHAnsi" w:hAnsiTheme="majorHAnsi" w:cs="Arial"/>
          <w:u w:val="single"/>
        </w:rPr>
        <w:t>eate one entry for each chapter using</w:t>
      </w:r>
      <w:r w:rsidRPr="00E41B46">
        <w:rPr>
          <w:rFonts w:asciiTheme="majorHAnsi" w:hAnsiTheme="majorHAnsi" w:cs="Arial"/>
          <w:u w:val="single"/>
        </w:rPr>
        <w:t xml:space="preserve"> this format.</w:t>
      </w:r>
    </w:p>
    <w:p w:rsidR="005E009F" w:rsidRPr="00E41B46" w:rsidRDefault="005E009F" w:rsidP="005E009F">
      <w:pPr>
        <w:spacing w:line="240" w:lineRule="auto"/>
        <w:contextualSpacing/>
        <w:rPr>
          <w:rFonts w:asciiTheme="majorHAnsi" w:hAnsiTheme="majorHAnsi"/>
        </w:rPr>
      </w:pPr>
    </w:p>
    <w:tbl>
      <w:tblPr>
        <w:tblStyle w:val="TableGrid"/>
        <w:tblW w:w="0" w:type="auto"/>
        <w:tblLook w:val="04A0"/>
      </w:tblPr>
      <w:tblGrid>
        <w:gridCol w:w="5508"/>
        <w:gridCol w:w="5508"/>
      </w:tblGrid>
      <w:tr w:rsidR="005E009F" w:rsidRPr="00E41B46" w:rsidTr="00F15266">
        <w:tc>
          <w:tcPr>
            <w:tcW w:w="5508" w:type="dxa"/>
          </w:tcPr>
          <w:p w:rsidR="005E009F" w:rsidRPr="00E41B46" w:rsidRDefault="005E009F" w:rsidP="00F15266">
            <w:pPr>
              <w:contextualSpacing/>
              <w:jc w:val="center"/>
              <w:rPr>
                <w:rFonts w:asciiTheme="majorHAnsi" w:hAnsiTheme="majorHAnsi"/>
                <w:b/>
                <w:sz w:val="36"/>
                <w:szCs w:val="36"/>
              </w:rPr>
            </w:pPr>
            <w:r w:rsidRPr="00E41B46">
              <w:rPr>
                <w:rFonts w:asciiTheme="majorHAnsi" w:hAnsiTheme="majorHAnsi"/>
                <w:b/>
                <w:sz w:val="36"/>
                <w:szCs w:val="36"/>
              </w:rPr>
              <w:t>Quotation and Page #</w:t>
            </w:r>
          </w:p>
        </w:tc>
        <w:tc>
          <w:tcPr>
            <w:tcW w:w="5508" w:type="dxa"/>
          </w:tcPr>
          <w:p w:rsidR="005E009F" w:rsidRPr="00E41B46" w:rsidRDefault="005E009F" w:rsidP="00F15266">
            <w:pPr>
              <w:contextualSpacing/>
              <w:jc w:val="center"/>
              <w:rPr>
                <w:rFonts w:asciiTheme="majorHAnsi" w:hAnsiTheme="majorHAnsi"/>
                <w:b/>
                <w:sz w:val="36"/>
                <w:szCs w:val="36"/>
              </w:rPr>
            </w:pPr>
            <w:r w:rsidRPr="00E41B46">
              <w:rPr>
                <w:rFonts w:asciiTheme="majorHAnsi" w:hAnsiTheme="majorHAnsi"/>
                <w:b/>
                <w:sz w:val="36"/>
                <w:szCs w:val="36"/>
              </w:rPr>
              <w:t>Commentary and Word Count</w:t>
            </w:r>
          </w:p>
        </w:tc>
      </w:tr>
      <w:tr w:rsidR="005E009F" w:rsidRPr="00E41B46" w:rsidTr="00F15266">
        <w:tc>
          <w:tcPr>
            <w:tcW w:w="5508" w:type="dxa"/>
          </w:tcPr>
          <w:p w:rsidR="005E009F" w:rsidRPr="00E41B46" w:rsidRDefault="005E009F" w:rsidP="00F15266">
            <w:pPr>
              <w:contextualSpacing/>
              <w:rPr>
                <w:rFonts w:asciiTheme="majorHAnsi" w:hAnsiTheme="majorHAnsi"/>
              </w:rPr>
            </w:pPr>
            <w:r w:rsidRPr="005E009F">
              <w:rPr>
                <w:rFonts w:asciiTheme="majorHAnsi" w:hAnsiTheme="majorHAnsi"/>
                <w:b/>
              </w:rPr>
              <w:t>Chapter 1.</w:t>
            </w:r>
            <w:r w:rsidRPr="00E41B46">
              <w:rPr>
                <w:rFonts w:asciiTheme="majorHAnsi" w:hAnsiTheme="majorHAnsi"/>
              </w:rPr>
              <w:t xml:space="preserve">  </w:t>
            </w:r>
            <w:r w:rsidRPr="00E41B46">
              <w:rPr>
                <w:rFonts w:asciiTheme="majorHAnsi" w:hAnsiTheme="majorHAnsi"/>
                <w:i/>
              </w:rPr>
              <w:t xml:space="preserve">“Everybody wants a little bit of land, not much.  Jus’ </w:t>
            </w:r>
            <w:proofErr w:type="spellStart"/>
            <w:r w:rsidRPr="00E41B46">
              <w:rPr>
                <w:rFonts w:asciiTheme="majorHAnsi" w:hAnsiTheme="majorHAnsi"/>
                <w:i/>
              </w:rPr>
              <w:t>som’thin</w:t>
            </w:r>
            <w:proofErr w:type="spellEnd"/>
            <w:r w:rsidRPr="00E41B46">
              <w:rPr>
                <w:rFonts w:asciiTheme="majorHAnsi" w:hAnsiTheme="majorHAnsi"/>
                <w:i/>
              </w:rPr>
              <w:t xml:space="preserve"> that was his.  </w:t>
            </w:r>
            <w:proofErr w:type="spellStart"/>
            <w:r w:rsidRPr="00E41B46">
              <w:rPr>
                <w:rFonts w:asciiTheme="majorHAnsi" w:hAnsiTheme="majorHAnsi"/>
                <w:i/>
              </w:rPr>
              <w:t>Somethin</w:t>
            </w:r>
            <w:proofErr w:type="spellEnd"/>
            <w:r w:rsidRPr="00E41B46">
              <w:rPr>
                <w:rFonts w:asciiTheme="majorHAnsi" w:hAnsiTheme="majorHAnsi"/>
                <w:i/>
              </w:rPr>
              <w:t>’ he could live on and there couldn’t nobody throw him off of it.”</w:t>
            </w:r>
            <w:r w:rsidRPr="00E41B46">
              <w:rPr>
                <w:rFonts w:asciiTheme="majorHAnsi" w:hAnsiTheme="majorHAnsi"/>
              </w:rPr>
              <w:t xml:space="preserve"> (76)</w:t>
            </w:r>
          </w:p>
        </w:tc>
        <w:tc>
          <w:tcPr>
            <w:tcW w:w="5508" w:type="dxa"/>
          </w:tcPr>
          <w:p w:rsidR="005E009F" w:rsidRPr="00E41B46" w:rsidRDefault="005E009F" w:rsidP="00F15266">
            <w:pPr>
              <w:contextualSpacing/>
              <w:rPr>
                <w:rFonts w:asciiTheme="majorHAnsi" w:hAnsiTheme="majorHAnsi"/>
              </w:rPr>
            </w:pPr>
            <w:r w:rsidRPr="005E009F">
              <w:rPr>
                <w:rFonts w:asciiTheme="majorHAnsi" w:hAnsiTheme="majorHAnsi"/>
                <w:b/>
              </w:rPr>
              <w:t>Chapter 1.</w:t>
            </w:r>
            <w:r w:rsidRPr="00E41B46">
              <w:rPr>
                <w:rFonts w:asciiTheme="majorHAnsi" w:hAnsiTheme="majorHAnsi"/>
              </w:rPr>
              <w:t xml:space="preserve">  Candy has lived a difficult life and has nothing to show for it.  For him, land symbolizes independence from having to work for others and the freedom to live as he would like.  George’s plan gives him hope that he will soon have the respect that comes from being self-sufficient. (51 words)</w:t>
            </w:r>
          </w:p>
        </w:tc>
      </w:tr>
      <w:tr w:rsidR="005E009F" w:rsidTr="00F15266">
        <w:tc>
          <w:tcPr>
            <w:tcW w:w="5508" w:type="dxa"/>
          </w:tcPr>
          <w:p w:rsidR="005E009F" w:rsidRPr="005E009F" w:rsidRDefault="005E009F" w:rsidP="00F15266">
            <w:pPr>
              <w:contextualSpacing/>
              <w:rPr>
                <w:rFonts w:ascii="Albertus Medium" w:hAnsi="Albertus Medium"/>
                <w:b/>
              </w:rPr>
            </w:pPr>
            <w:r w:rsidRPr="005E009F">
              <w:rPr>
                <w:rFonts w:ascii="Albertus Medium" w:hAnsi="Albertus Medium"/>
                <w:b/>
              </w:rPr>
              <w:t xml:space="preserve">Chapter 2.  </w:t>
            </w:r>
          </w:p>
          <w:p w:rsidR="005E009F" w:rsidRDefault="005E009F" w:rsidP="00F15266">
            <w:pPr>
              <w:contextualSpacing/>
              <w:rPr>
                <w:rFonts w:ascii="Albertus Medium" w:hAnsi="Albertus Medium"/>
              </w:rPr>
            </w:pPr>
          </w:p>
          <w:p w:rsidR="005E009F" w:rsidRDefault="005E009F" w:rsidP="00F15266">
            <w:pPr>
              <w:contextualSpacing/>
              <w:rPr>
                <w:rFonts w:ascii="Albertus Medium" w:hAnsi="Albertus Medium"/>
              </w:rPr>
            </w:pPr>
          </w:p>
          <w:p w:rsidR="005E009F" w:rsidRDefault="005E009F" w:rsidP="00F15266">
            <w:pPr>
              <w:contextualSpacing/>
              <w:rPr>
                <w:rFonts w:ascii="Albertus Medium" w:hAnsi="Albertus Medium"/>
              </w:rPr>
            </w:pPr>
          </w:p>
          <w:p w:rsidR="005E009F" w:rsidRDefault="005E009F" w:rsidP="00F15266">
            <w:pPr>
              <w:contextualSpacing/>
              <w:rPr>
                <w:rFonts w:ascii="Albertus Medium" w:hAnsi="Albertus Medium"/>
              </w:rPr>
            </w:pPr>
          </w:p>
          <w:p w:rsidR="005E009F" w:rsidRDefault="005E009F" w:rsidP="00F15266">
            <w:pPr>
              <w:contextualSpacing/>
              <w:rPr>
                <w:rFonts w:ascii="Albertus Medium" w:hAnsi="Albertus Medium"/>
              </w:rPr>
            </w:pPr>
          </w:p>
          <w:p w:rsidR="005E009F" w:rsidRDefault="005E009F" w:rsidP="00F15266">
            <w:pPr>
              <w:contextualSpacing/>
              <w:rPr>
                <w:rFonts w:ascii="Albertus Medium" w:hAnsi="Albertus Medium"/>
              </w:rPr>
            </w:pPr>
          </w:p>
          <w:p w:rsidR="005E009F" w:rsidRDefault="005E009F" w:rsidP="00F15266">
            <w:pPr>
              <w:contextualSpacing/>
              <w:rPr>
                <w:rFonts w:ascii="Albertus Medium" w:hAnsi="Albertus Medium"/>
              </w:rPr>
            </w:pPr>
          </w:p>
          <w:p w:rsidR="005E009F" w:rsidRDefault="005E009F" w:rsidP="00F15266">
            <w:pPr>
              <w:contextualSpacing/>
              <w:rPr>
                <w:rFonts w:ascii="Albertus Medium" w:hAnsi="Albertus Medium"/>
              </w:rPr>
            </w:pPr>
          </w:p>
        </w:tc>
        <w:tc>
          <w:tcPr>
            <w:tcW w:w="5508" w:type="dxa"/>
          </w:tcPr>
          <w:p w:rsidR="005E009F" w:rsidRPr="005E009F" w:rsidRDefault="005E009F" w:rsidP="005E009F">
            <w:pPr>
              <w:contextualSpacing/>
              <w:rPr>
                <w:rFonts w:ascii="Albertus Medium" w:hAnsi="Albertus Medium"/>
                <w:b/>
              </w:rPr>
            </w:pPr>
            <w:r w:rsidRPr="005E009F">
              <w:rPr>
                <w:rFonts w:ascii="Albertus Medium" w:hAnsi="Albertus Medium"/>
                <w:b/>
              </w:rPr>
              <w:t xml:space="preserve">Chapter 2. </w:t>
            </w:r>
          </w:p>
        </w:tc>
      </w:tr>
    </w:tbl>
    <w:p w:rsidR="005E009F" w:rsidRPr="00CA64A9" w:rsidRDefault="005E009F" w:rsidP="005E009F">
      <w:pPr>
        <w:spacing w:line="240" w:lineRule="auto"/>
        <w:contextualSpacing/>
        <w:jc w:val="center"/>
        <w:rPr>
          <w:rFonts w:ascii="Albertus Medium" w:hAnsi="Albertus Medium"/>
        </w:rPr>
      </w:pPr>
    </w:p>
    <w:p w:rsidR="005E009F" w:rsidRPr="000F1DA5" w:rsidRDefault="005E009F" w:rsidP="005E009F">
      <w:pPr>
        <w:pStyle w:val="ListParagraph"/>
        <w:numPr>
          <w:ilvl w:val="0"/>
          <w:numId w:val="3"/>
        </w:numPr>
        <w:rPr>
          <w:rFonts w:asciiTheme="majorHAnsi" w:hAnsiTheme="majorHAnsi"/>
        </w:rPr>
      </w:pPr>
      <w:r w:rsidRPr="000F1DA5">
        <w:rPr>
          <w:rFonts w:asciiTheme="majorHAnsi" w:hAnsiTheme="majorHAnsi"/>
        </w:rPr>
        <w:t xml:space="preserve">You should have a total of three double-entry journals all together, and a total of six entries.  </w:t>
      </w:r>
    </w:p>
    <w:p w:rsidR="005E009F" w:rsidRPr="000F1DA5" w:rsidRDefault="005E009F" w:rsidP="005E009F">
      <w:pPr>
        <w:pStyle w:val="ListParagraph"/>
        <w:numPr>
          <w:ilvl w:val="0"/>
          <w:numId w:val="3"/>
        </w:numPr>
        <w:rPr>
          <w:rFonts w:asciiTheme="majorHAnsi" w:hAnsiTheme="majorHAnsi"/>
        </w:rPr>
      </w:pPr>
      <w:r w:rsidRPr="000F1DA5">
        <w:rPr>
          <w:rFonts w:asciiTheme="majorHAnsi" w:hAnsiTheme="majorHAnsi"/>
        </w:rPr>
        <w:t>Each journal should be typed, and will be due after reading chapters 2, 4, and 6.</w:t>
      </w:r>
    </w:p>
    <w:p w:rsidR="005E009F" w:rsidRPr="000F1DA5" w:rsidRDefault="005E009F" w:rsidP="005E009F">
      <w:pPr>
        <w:pStyle w:val="ListParagraph"/>
        <w:numPr>
          <w:ilvl w:val="0"/>
          <w:numId w:val="3"/>
        </w:numPr>
        <w:rPr>
          <w:rFonts w:asciiTheme="majorHAnsi" w:hAnsiTheme="majorHAnsi"/>
        </w:rPr>
      </w:pPr>
      <w:r w:rsidRPr="000F1DA5">
        <w:rPr>
          <w:rFonts w:asciiTheme="majorHAnsi" w:hAnsiTheme="majorHAnsi"/>
        </w:rPr>
        <w:t xml:space="preserve">I will show you how to set up a table in MS Word during class, but if you have any questions please see me during lunch on M,W, or F to help you set up your paper.  </w:t>
      </w:r>
    </w:p>
    <w:p w:rsidR="005E009F" w:rsidRPr="000F1DA5" w:rsidRDefault="005E009F" w:rsidP="005E009F">
      <w:pPr>
        <w:pStyle w:val="ListParagraph"/>
        <w:numPr>
          <w:ilvl w:val="0"/>
          <w:numId w:val="3"/>
        </w:numPr>
        <w:rPr>
          <w:rFonts w:asciiTheme="majorHAnsi" w:hAnsiTheme="majorHAnsi"/>
        </w:rPr>
      </w:pPr>
      <w:r w:rsidRPr="000F1DA5">
        <w:rPr>
          <w:rFonts w:asciiTheme="majorHAnsi" w:hAnsiTheme="majorHAnsi"/>
        </w:rPr>
        <w:t xml:space="preserve">I will not be printing your papers.  </w:t>
      </w:r>
    </w:p>
    <w:p w:rsidR="005E009F" w:rsidRPr="000F1DA5" w:rsidRDefault="005E009F" w:rsidP="005E009F">
      <w:pPr>
        <w:pStyle w:val="ListParagraph"/>
        <w:rPr>
          <w:rFonts w:ascii="Albertus Medium" w:hAnsi="Albertus Medium"/>
        </w:rPr>
      </w:pPr>
    </w:p>
    <w:p w:rsidR="005E009F" w:rsidRPr="000F1DA5" w:rsidRDefault="005E009F" w:rsidP="005E009F">
      <w:pPr>
        <w:pStyle w:val="ListParagraph"/>
        <w:numPr>
          <w:ilvl w:val="0"/>
          <w:numId w:val="2"/>
        </w:numPr>
        <w:rPr>
          <w:rFonts w:asciiTheme="majorHAnsi" w:hAnsiTheme="majorHAnsi"/>
          <w:i/>
        </w:rPr>
      </w:pPr>
      <w:r w:rsidRPr="000F1DA5">
        <w:rPr>
          <w:rFonts w:asciiTheme="majorHAnsi" w:hAnsiTheme="majorHAnsi"/>
          <w:i/>
        </w:rPr>
        <w:t>Copies cost 10 cents/page to print in the library.</w:t>
      </w:r>
    </w:p>
    <w:p w:rsidR="005E009F" w:rsidRPr="000F1DA5" w:rsidRDefault="005E009F" w:rsidP="005E009F">
      <w:pPr>
        <w:pStyle w:val="ListParagraph"/>
        <w:numPr>
          <w:ilvl w:val="0"/>
          <w:numId w:val="2"/>
        </w:numPr>
        <w:rPr>
          <w:rFonts w:asciiTheme="majorHAnsi" w:hAnsiTheme="majorHAnsi"/>
          <w:i/>
        </w:rPr>
      </w:pPr>
      <w:r w:rsidRPr="000F1DA5">
        <w:rPr>
          <w:rFonts w:asciiTheme="majorHAnsi" w:hAnsiTheme="majorHAnsi"/>
          <w:i/>
        </w:rPr>
        <w:t>You may print them at home.</w:t>
      </w:r>
    </w:p>
    <w:p w:rsidR="005E009F" w:rsidRDefault="005E009F" w:rsidP="005E009F">
      <w:pPr>
        <w:pStyle w:val="ListParagraph"/>
        <w:numPr>
          <w:ilvl w:val="0"/>
          <w:numId w:val="2"/>
        </w:numPr>
        <w:rPr>
          <w:rFonts w:asciiTheme="majorHAnsi" w:hAnsiTheme="majorHAnsi"/>
          <w:i/>
        </w:rPr>
      </w:pPr>
      <w:r w:rsidRPr="000F1DA5">
        <w:rPr>
          <w:rFonts w:asciiTheme="majorHAnsi" w:hAnsiTheme="majorHAnsi"/>
          <w:i/>
        </w:rPr>
        <w:t>You may choose to invest in a flash drive so that you can easily save and print from any computer here on campus.  (RECOMMENDED, but not required)</w:t>
      </w:r>
    </w:p>
    <w:p w:rsidR="005E009F" w:rsidRDefault="005E009F" w:rsidP="005E009F">
      <w:pPr>
        <w:pStyle w:val="ListParagraph"/>
        <w:numPr>
          <w:ilvl w:val="0"/>
          <w:numId w:val="2"/>
        </w:numPr>
        <w:rPr>
          <w:rFonts w:asciiTheme="majorHAnsi" w:hAnsiTheme="majorHAnsi"/>
          <w:i/>
        </w:rPr>
      </w:pPr>
      <w:r>
        <w:rPr>
          <w:rFonts w:asciiTheme="majorHAnsi" w:hAnsiTheme="majorHAnsi"/>
          <w:i/>
        </w:rPr>
        <w:t>You may email your paper to me so that I have proof that you completed the assignment, but you will be required to turn in a typed copy to be graded.</w:t>
      </w:r>
    </w:p>
    <w:p w:rsidR="005E009F" w:rsidRPr="000F1DA5" w:rsidRDefault="005E009F" w:rsidP="005E009F">
      <w:pPr>
        <w:pStyle w:val="ListParagraph"/>
        <w:ind w:left="1440"/>
        <w:rPr>
          <w:rFonts w:asciiTheme="majorHAnsi" w:hAnsiTheme="majorHAnsi"/>
          <w:i/>
        </w:rPr>
      </w:pPr>
    </w:p>
    <w:p w:rsidR="005E009F" w:rsidRPr="00B038D9" w:rsidRDefault="005E009F" w:rsidP="005E009F">
      <w:pPr>
        <w:rPr>
          <w:rFonts w:ascii="Times New Roman" w:hAnsi="Times New Roman" w:cs="Times New Roman"/>
          <w:sz w:val="24"/>
          <w:szCs w:val="24"/>
        </w:rPr>
      </w:pPr>
      <w:r w:rsidRPr="00B038D9">
        <w:rPr>
          <w:rFonts w:ascii="Times New Roman" w:hAnsi="Times New Roman" w:cs="Times New Roman"/>
          <w:sz w:val="24"/>
          <w:szCs w:val="24"/>
        </w:rPr>
        <w:t>Joe Student</w:t>
      </w:r>
    </w:p>
    <w:p w:rsidR="005E009F" w:rsidRPr="00B038D9" w:rsidRDefault="005E009F" w:rsidP="005E009F">
      <w:pPr>
        <w:rPr>
          <w:rFonts w:ascii="Times New Roman" w:hAnsi="Times New Roman" w:cs="Times New Roman"/>
          <w:sz w:val="24"/>
          <w:szCs w:val="24"/>
        </w:rPr>
      </w:pPr>
      <w:r w:rsidRPr="00B038D9">
        <w:rPr>
          <w:rFonts w:ascii="Times New Roman" w:hAnsi="Times New Roman" w:cs="Times New Roman"/>
          <w:sz w:val="24"/>
          <w:szCs w:val="24"/>
        </w:rPr>
        <w:t>Mrs. Flory</w:t>
      </w:r>
    </w:p>
    <w:p w:rsidR="005E009F" w:rsidRPr="00B038D9" w:rsidRDefault="005E009F" w:rsidP="005E009F">
      <w:pPr>
        <w:rPr>
          <w:rFonts w:ascii="Times New Roman" w:hAnsi="Times New Roman" w:cs="Times New Roman"/>
          <w:sz w:val="24"/>
          <w:szCs w:val="24"/>
        </w:rPr>
      </w:pPr>
      <w:r w:rsidRPr="00B038D9">
        <w:rPr>
          <w:rFonts w:ascii="Times New Roman" w:hAnsi="Times New Roman" w:cs="Times New Roman"/>
          <w:sz w:val="24"/>
          <w:szCs w:val="24"/>
        </w:rPr>
        <w:t>English 9</w:t>
      </w:r>
      <w:r>
        <w:rPr>
          <w:rFonts w:ascii="Times New Roman" w:hAnsi="Times New Roman" w:cs="Times New Roman"/>
          <w:sz w:val="24"/>
          <w:szCs w:val="24"/>
        </w:rPr>
        <w:t>A</w:t>
      </w:r>
      <w:r w:rsidRPr="00B038D9">
        <w:rPr>
          <w:rFonts w:ascii="Times New Roman" w:hAnsi="Times New Roman" w:cs="Times New Roman"/>
          <w:sz w:val="24"/>
          <w:szCs w:val="24"/>
        </w:rPr>
        <w:tab/>
        <w:t>Period _______</w:t>
      </w:r>
      <w:bookmarkStart w:id="0" w:name="_GoBack"/>
      <w:bookmarkEnd w:id="0"/>
    </w:p>
    <w:p w:rsidR="005E009F" w:rsidRPr="00B038D9" w:rsidRDefault="005E009F" w:rsidP="005E009F">
      <w:pPr>
        <w:rPr>
          <w:rFonts w:ascii="Times New Roman" w:hAnsi="Times New Roman" w:cs="Times New Roman"/>
          <w:sz w:val="24"/>
          <w:szCs w:val="24"/>
        </w:rPr>
      </w:pPr>
      <w:r>
        <w:rPr>
          <w:rFonts w:ascii="Times New Roman" w:hAnsi="Times New Roman" w:cs="Times New Roman"/>
          <w:sz w:val="24"/>
          <w:szCs w:val="24"/>
        </w:rPr>
        <w:t xml:space="preserve">_____ February </w:t>
      </w:r>
      <w:r w:rsidRPr="00B038D9">
        <w:rPr>
          <w:rFonts w:ascii="Times New Roman" w:hAnsi="Times New Roman" w:cs="Times New Roman"/>
          <w:sz w:val="24"/>
          <w:szCs w:val="24"/>
        </w:rPr>
        <w:t>2013</w:t>
      </w:r>
    </w:p>
    <w:p w:rsidR="005E009F" w:rsidRPr="00B038D9" w:rsidRDefault="005E009F" w:rsidP="005E009F">
      <w:pPr>
        <w:jc w:val="center"/>
        <w:rPr>
          <w:rFonts w:ascii="Times New Roman" w:hAnsi="Times New Roman" w:cs="Times New Roman"/>
          <w:sz w:val="24"/>
          <w:szCs w:val="24"/>
        </w:rPr>
      </w:pPr>
      <w:r w:rsidRPr="00B038D9">
        <w:rPr>
          <w:rFonts w:ascii="Times New Roman" w:hAnsi="Times New Roman" w:cs="Times New Roman"/>
          <w:sz w:val="24"/>
          <w:szCs w:val="24"/>
        </w:rPr>
        <w:t xml:space="preserve">Double-Entry Journal for </w:t>
      </w:r>
      <w:r w:rsidRPr="00B038D9">
        <w:rPr>
          <w:rFonts w:ascii="Times New Roman" w:hAnsi="Times New Roman" w:cs="Times New Roman"/>
          <w:i/>
          <w:sz w:val="24"/>
          <w:szCs w:val="24"/>
        </w:rPr>
        <w:t>Of Mice and Men</w:t>
      </w:r>
    </w:p>
    <w:p w:rsidR="005E009F" w:rsidRPr="00B038D9" w:rsidRDefault="005E009F" w:rsidP="005E009F">
      <w:pPr>
        <w:jc w:val="center"/>
        <w:rPr>
          <w:rFonts w:ascii="Times New Roman" w:hAnsi="Times New Roman" w:cs="Times New Roman"/>
          <w:sz w:val="24"/>
          <w:szCs w:val="24"/>
        </w:rPr>
      </w:pPr>
      <w:r w:rsidRPr="00B038D9">
        <w:rPr>
          <w:rFonts w:ascii="Times New Roman" w:hAnsi="Times New Roman" w:cs="Times New Roman"/>
          <w:sz w:val="24"/>
          <w:szCs w:val="24"/>
        </w:rPr>
        <w:t>(Chapters ________ and __________)</w:t>
      </w:r>
    </w:p>
    <w:tbl>
      <w:tblPr>
        <w:tblStyle w:val="TableGrid"/>
        <w:tblW w:w="0" w:type="auto"/>
        <w:tblLook w:val="04A0"/>
      </w:tblPr>
      <w:tblGrid>
        <w:gridCol w:w="5508"/>
        <w:gridCol w:w="5508"/>
      </w:tblGrid>
      <w:tr w:rsidR="005E009F" w:rsidRPr="00B038D9" w:rsidTr="00F15266">
        <w:tc>
          <w:tcPr>
            <w:tcW w:w="5508" w:type="dxa"/>
          </w:tcPr>
          <w:p w:rsidR="005E009F" w:rsidRPr="00B038D9" w:rsidRDefault="005E009F" w:rsidP="00F15266">
            <w:pPr>
              <w:contextualSpacing/>
              <w:jc w:val="center"/>
              <w:rPr>
                <w:rFonts w:ascii="Times New Roman" w:hAnsi="Times New Roman" w:cs="Times New Roman"/>
                <w:b/>
                <w:sz w:val="36"/>
                <w:szCs w:val="36"/>
              </w:rPr>
            </w:pPr>
            <w:r w:rsidRPr="00B038D9">
              <w:rPr>
                <w:rFonts w:ascii="Times New Roman" w:hAnsi="Times New Roman" w:cs="Times New Roman"/>
                <w:b/>
                <w:sz w:val="36"/>
                <w:szCs w:val="36"/>
              </w:rPr>
              <w:t>Quotation and Page #</w:t>
            </w:r>
          </w:p>
        </w:tc>
        <w:tc>
          <w:tcPr>
            <w:tcW w:w="5508" w:type="dxa"/>
          </w:tcPr>
          <w:p w:rsidR="005E009F" w:rsidRPr="00B038D9" w:rsidRDefault="005E009F" w:rsidP="00F15266">
            <w:pPr>
              <w:contextualSpacing/>
              <w:jc w:val="center"/>
              <w:rPr>
                <w:rFonts w:ascii="Times New Roman" w:hAnsi="Times New Roman" w:cs="Times New Roman"/>
                <w:b/>
                <w:sz w:val="36"/>
                <w:szCs w:val="36"/>
              </w:rPr>
            </w:pPr>
            <w:r w:rsidRPr="00B038D9">
              <w:rPr>
                <w:rFonts w:ascii="Times New Roman" w:hAnsi="Times New Roman" w:cs="Times New Roman"/>
                <w:b/>
                <w:sz w:val="36"/>
                <w:szCs w:val="36"/>
              </w:rPr>
              <w:t>Commentary and Word Count</w:t>
            </w:r>
          </w:p>
        </w:tc>
      </w:tr>
      <w:tr w:rsidR="005E009F" w:rsidRPr="00B038D9" w:rsidTr="00F15266">
        <w:tc>
          <w:tcPr>
            <w:tcW w:w="5508" w:type="dxa"/>
          </w:tcPr>
          <w:p w:rsidR="005E009F" w:rsidRDefault="005E009F" w:rsidP="00F15266">
            <w:pPr>
              <w:rPr>
                <w:rFonts w:ascii="Times New Roman" w:hAnsi="Times New Roman" w:cs="Times New Roman"/>
                <w:b/>
              </w:rPr>
            </w:pPr>
            <w:r w:rsidRPr="005E009F">
              <w:rPr>
                <w:rFonts w:ascii="Times New Roman" w:hAnsi="Times New Roman" w:cs="Times New Roman"/>
                <w:b/>
              </w:rPr>
              <w:t xml:space="preserve">Chapter 1.  </w:t>
            </w: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Pr="005E009F" w:rsidRDefault="00D06019" w:rsidP="00F15266">
            <w:pPr>
              <w:rPr>
                <w:rFonts w:ascii="Times New Roman" w:hAnsi="Times New Roman" w:cs="Times New Roman"/>
                <w:b/>
              </w:rPr>
            </w:pPr>
          </w:p>
        </w:tc>
        <w:tc>
          <w:tcPr>
            <w:tcW w:w="5508" w:type="dxa"/>
          </w:tcPr>
          <w:p w:rsidR="005E009F" w:rsidRPr="005E009F" w:rsidRDefault="005E009F" w:rsidP="00F15266">
            <w:pPr>
              <w:rPr>
                <w:rFonts w:ascii="Times New Roman" w:hAnsi="Times New Roman" w:cs="Times New Roman"/>
                <w:b/>
              </w:rPr>
            </w:pPr>
            <w:r w:rsidRPr="005E009F">
              <w:rPr>
                <w:rFonts w:ascii="Times New Roman" w:hAnsi="Times New Roman" w:cs="Times New Roman"/>
                <w:b/>
              </w:rPr>
              <w:t xml:space="preserve">Chapter 1.  </w:t>
            </w: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tc>
      </w:tr>
      <w:tr w:rsidR="005E009F" w:rsidRPr="00B038D9" w:rsidTr="00F15266">
        <w:tc>
          <w:tcPr>
            <w:tcW w:w="5508" w:type="dxa"/>
          </w:tcPr>
          <w:p w:rsidR="005E009F" w:rsidRDefault="005E009F" w:rsidP="00F15266">
            <w:pPr>
              <w:rPr>
                <w:rFonts w:ascii="Times New Roman" w:hAnsi="Times New Roman" w:cs="Times New Roman"/>
                <w:b/>
              </w:rPr>
            </w:pPr>
            <w:r w:rsidRPr="005E009F">
              <w:rPr>
                <w:rFonts w:ascii="Times New Roman" w:hAnsi="Times New Roman" w:cs="Times New Roman"/>
                <w:b/>
              </w:rPr>
              <w:t>Chapter 2.</w:t>
            </w: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Default="00D06019" w:rsidP="00F15266">
            <w:pPr>
              <w:rPr>
                <w:rFonts w:ascii="Times New Roman" w:hAnsi="Times New Roman" w:cs="Times New Roman"/>
                <w:b/>
              </w:rPr>
            </w:pPr>
          </w:p>
          <w:p w:rsidR="00D06019" w:rsidRPr="005E009F" w:rsidRDefault="00D06019" w:rsidP="00F15266">
            <w:pPr>
              <w:rPr>
                <w:rFonts w:ascii="Times New Roman" w:hAnsi="Times New Roman" w:cs="Times New Roman"/>
                <w:b/>
              </w:rPr>
            </w:pPr>
          </w:p>
        </w:tc>
        <w:tc>
          <w:tcPr>
            <w:tcW w:w="5508" w:type="dxa"/>
          </w:tcPr>
          <w:p w:rsidR="005E009F" w:rsidRPr="005E009F" w:rsidRDefault="005E009F" w:rsidP="00F15266">
            <w:pPr>
              <w:rPr>
                <w:rFonts w:ascii="Times New Roman" w:hAnsi="Times New Roman" w:cs="Times New Roman"/>
                <w:b/>
              </w:rPr>
            </w:pPr>
            <w:r w:rsidRPr="005E009F">
              <w:rPr>
                <w:rFonts w:ascii="Times New Roman" w:hAnsi="Times New Roman" w:cs="Times New Roman"/>
                <w:b/>
              </w:rPr>
              <w:t xml:space="preserve">Chapter 2.  </w:t>
            </w: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p w:rsidR="005E009F" w:rsidRPr="00B038D9" w:rsidRDefault="005E009F" w:rsidP="00F15266">
            <w:pPr>
              <w:rPr>
                <w:rFonts w:ascii="Times New Roman" w:hAnsi="Times New Roman" w:cs="Times New Roman"/>
              </w:rPr>
            </w:pPr>
          </w:p>
        </w:tc>
      </w:tr>
    </w:tbl>
    <w:p w:rsidR="005E009F" w:rsidRPr="00B038D9" w:rsidRDefault="005E009F" w:rsidP="005E009F">
      <w:pPr>
        <w:jc w:val="center"/>
        <w:rPr>
          <w:rFonts w:ascii="Times New Roman" w:hAnsi="Times New Roman" w:cs="Times New Roman"/>
        </w:rPr>
      </w:pPr>
    </w:p>
    <w:p w:rsidR="00D120DC" w:rsidRDefault="00D06019"/>
    <w:sectPr w:rsidR="00D120DC" w:rsidSect="00CA64A9">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Albertus Medium">
    <w:panose1 w:val="00000000000000000000"/>
    <w:charset w:val="00"/>
    <w:family w:val="swiss"/>
    <w:notTrueType/>
    <w:pitch w:val="variable"/>
    <w:sig w:usb0="00000003" w:usb1="00000000" w:usb2="00000000" w:usb3="00000000" w:csb0="00000001"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FC35BB"/>
    <w:multiLevelType w:val="hybridMultilevel"/>
    <w:tmpl w:val="0FE041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7F306B0"/>
    <w:multiLevelType w:val="hybridMultilevel"/>
    <w:tmpl w:val="931AB8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E7B3CD2"/>
    <w:multiLevelType w:val="hybridMultilevel"/>
    <w:tmpl w:val="081C6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5E009F"/>
    <w:rsid w:val="005E009F"/>
    <w:rsid w:val="00C70390"/>
    <w:rsid w:val="00D06019"/>
    <w:rsid w:val="00EF4D1A"/>
    <w:rsid w:val="00F50A9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E009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E009F"/>
    <w:pPr>
      <w:ind w:left="720"/>
      <w:contextualSpacing/>
    </w:pPr>
  </w:style>
  <w:style w:type="table" w:styleId="TableGrid">
    <w:name w:val="Table Grid"/>
    <w:basedOn w:val="TableNormal"/>
    <w:uiPriority w:val="59"/>
    <w:rsid w:val="005E009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3</Pages>
  <Words>399</Words>
  <Characters>2276</Characters>
  <Application>Microsoft Office Word</Application>
  <DocSecurity>0</DocSecurity>
  <Lines>18</Lines>
  <Paragraphs>5</Paragraphs>
  <ScaleCrop>false</ScaleCrop>
  <Company>Hewlett-Packard Company</Company>
  <LinksUpToDate>false</LinksUpToDate>
  <CharactersWithSpaces>2670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dc:creator>
  <cp:lastModifiedBy>Bill</cp:lastModifiedBy>
  <cp:revision>2</cp:revision>
  <dcterms:created xsi:type="dcterms:W3CDTF">2013-02-04T06:25:00Z</dcterms:created>
  <dcterms:modified xsi:type="dcterms:W3CDTF">2013-02-04T06:31:00Z</dcterms:modified>
</cp:coreProperties>
</file>